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A9F96">
      <w:pPr>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河源市破产管理人协会（筹）第一届会员</w:t>
      </w:r>
    </w:p>
    <w:p w14:paraId="506EDE39">
      <w:pPr>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预招募公告</w:t>
      </w:r>
    </w:p>
    <w:p w14:paraId="0E3AEDD5">
      <w:pPr>
        <w:ind w:firstLine="640" w:firstLineChars="200"/>
        <w:rPr>
          <w:rFonts w:hint="eastAsia" w:ascii="仿宋_GB2312" w:hAnsi="仿宋_GB2312" w:eastAsia="仿宋_GB2312" w:cs="仿宋_GB2312"/>
          <w:sz w:val="32"/>
          <w:szCs w:val="32"/>
          <w:lang w:val="en-US" w:eastAsia="zh-CN"/>
        </w:rPr>
      </w:pPr>
    </w:p>
    <w:p w14:paraId="7495428C">
      <w:pPr>
        <w:keepNext w:val="0"/>
        <w:keepLines w:val="0"/>
        <w:pageBreakBefore w:val="0"/>
        <w:kinsoku/>
        <w:wordWrap/>
        <w:overflowPunct/>
        <w:topLinePunct w:val="0"/>
        <w:autoSpaceDE/>
        <w:autoSpaceDN/>
        <w:bidi w:val="0"/>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根据河源市中级人民法院《关于成立河源市破产管理人协会工作方案》，</w:t>
      </w:r>
      <w:r>
        <w:rPr>
          <w:rFonts w:hint="eastAsia" w:ascii="仿宋" w:hAnsi="仿宋" w:eastAsia="仿宋" w:cs="仿宋"/>
          <w:color w:val="auto"/>
          <w:sz w:val="30"/>
          <w:szCs w:val="30"/>
        </w:rPr>
        <w:t>为深入学习贯彻习近平法治思想，贯彻落实习近平总书记在民营企业座谈会上关于“营造法治化营商环境”重要指示和党的二十大、二十届二中、三中全会精神，进一步扎实开展“质量建设年”“能力提升年”两个年活动，切实规范破产管理程序，提升破产案件办理专业化水平，助力困境企业依法重整或有序退出，破解民营企业债务清偿难题，筹备成立破产管理人协会。</w:t>
      </w:r>
    </w:p>
    <w:p w14:paraId="160F2415">
      <w:pPr>
        <w:keepNext w:val="0"/>
        <w:keepLines w:val="0"/>
        <w:pageBreakBefore w:val="0"/>
        <w:kinsoku/>
        <w:wordWrap/>
        <w:overflowPunct/>
        <w:topLinePunct w:val="0"/>
        <w:autoSpaceDE/>
        <w:autoSpaceDN/>
        <w:bidi w:val="0"/>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拟筹备成立的河源市破产管理人协会是</w:t>
      </w:r>
      <w:r>
        <w:rPr>
          <w:rFonts w:hint="eastAsia" w:ascii="仿宋" w:hAnsi="仿宋" w:eastAsia="仿宋" w:cs="仿宋"/>
          <w:color w:val="auto"/>
          <w:sz w:val="30"/>
          <w:szCs w:val="30"/>
          <w:lang w:val="en-US" w:eastAsia="zh-CN"/>
        </w:rPr>
        <w:t>由</w:t>
      </w:r>
      <w:r>
        <w:rPr>
          <w:rFonts w:hint="eastAsia" w:ascii="仿宋" w:hAnsi="仿宋" w:eastAsia="仿宋" w:cs="仿宋"/>
          <w:color w:val="auto"/>
          <w:sz w:val="30"/>
          <w:szCs w:val="30"/>
        </w:rPr>
        <w:t>河源市中级人民法院作为业务主管单位的行业性、非营利性社会组织。旨在促进会员勤勉尽责、忠实履行职务，提升破产管理人的专业化、职业化、市场化履职能力；反映会员诉求，加强会员交流，维护破产管理人的合法权益，提高破产案件办理质量和效率，维护破产案件相关利害关系人合法权益，代表会员加强与各级人民法院、行政机关及其他相关部门的工作协调；服务供给侧结构性改革和市场主体退出长效机制建设，助力营商环境优化，推动市场经济持续稳定健康发展。</w:t>
      </w:r>
    </w:p>
    <w:p w14:paraId="7929A76B">
      <w:pPr>
        <w:keepNext w:val="0"/>
        <w:keepLines w:val="0"/>
        <w:pageBreakBefore w:val="0"/>
        <w:kinsoku/>
        <w:wordWrap/>
        <w:overflowPunct/>
        <w:topLinePunct w:val="0"/>
        <w:autoSpaceDE/>
        <w:autoSpaceDN/>
        <w:bidi w:val="0"/>
        <w:spacing w:line="560" w:lineRule="exact"/>
        <w:ind w:firstLine="600" w:firstLineChars="200"/>
        <w:rPr>
          <w:rFonts w:hint="eastAsia" w:ascii="仿宋" w:hAnsi="仿宋" w:eastAsia="仿宋" w:cs="仿宋"/>
          <w:b w:val="0"/>
          <w:color w:val="auto"/>
          <w:spacing w:val="0"/>
          <w:kern w:val="2"/>
          <w:sz w:val="30"/>
          <w:szCs w:val="30"/>
          <w:lang w:val="en-US" w:eastAsia="zh-CN" w:bidi="ar-SA"/>
        </w:rPr>
      </w:pPr>
      <w:r>
        <w:rPr>
          <w:rFonts w:hint="eastAsia" w:ascii="仿宋" w:hAnsi="仿宋" w:eastAsia="仿宋" w:cs="仿宋"/>
          <w:color w:val="auto"/>
          <w:sz w:val="30"/>
          <w:szCs w:val="30"/>
          <w:lang w:val="en-US" w:eastAsia="zh-CN"/>
        </w:rPr>
        <w:t>为推动河源市破产管理人协会成立工作，根据</w:t>
      </w:r>
      <w:r>
        <w:rPr>
          <w:rFonts w:hint="eastAsia" w:ascii="仿宋" w:hAnsi="仿宋" w:eastAsia="仿宋" w:cs="仿宋"/>
          <w:b w:val="0"/>
          <w:color w:val="auto"/>
          <w:spacing w:val="0"/>
          <w:kern w:val="2"/>
          <w:sz w:val="30"/>
          <w:szCs w:val="30"/>
          <w:lang w:val="en-US" w:eastAsia="zh-CN" w:bidi="ar-SA"/>
        </w:rPr>
        <w:t>《社会团体登记管理条例》规定，现面向河源市招募有意向的机构和个人，如在规定期限内协会未成立，则会员申请自动失效。</w:t>
      </w:r>
    </w:p>
    <w:p w14:paraId="28B39565">
      <w:pPr>
        <w:keepNext w:val="0"/>
        <w:keepLines w:val="0"/>
        <w:pageBreakBefore w:val="0"/>
        <w:numPr>
          <w:ilvl w:val="0"/>
          <w:numId w:val="0"/>
        </w:numPr>
        <w:kinsoku/>
        <w:wordWrap/>
        <w:overflowPunct/>
        <w:topLinePunct w:val="0"/>
        <w:autoSpaceDE/>
        <w:autoSpaceDN/>
        <w:bidi w:val="0"/>
        <w:spacing w:line="560" w:lineRule="exact"/>
        <w:ind w:firstLine="600" w:firstLineChars="200"/>
        <w:rPr>
          <w:rFonts w:hint="eastAsia" w:ascii="仿宋" w:hAnsi="仿宋" w:eastAsia="仿宋" w:cs="仿宋"/>
          <w:b w:val="0"/>
          <w:color w:val="auto"/>
          <w:spacing w:val="0"/>
          <w:kern w:val="2"/>
          <w:sz w:val="30"/>
          <w:szCs w:val="30"/>
          <w:lang w:val="en-US" w:eastAsia="zh-CN" w:bidi="ar-SA"/>
        </w:rPr>
      </w:pPr>
    </w:p>
    <w:p w14:paraId="5DFD7F55">
      <w:pPr>
        <w:keepNext w:val="0"/>
        <w:keepLines w:val="0"/>
        <w:pageBreakBefore w:val="0"/>
        <w:numPr>
          <w:ilvl w:val="0"/>
          <w:numId w:val="0"/>
        </w:numPr>
        <w:kinsoku/>
        <w:wordWrap/>
        <w:overflowPunct/>
        <w:topLinePunct w:val="0"/>
        <w:autoSpaceDE/>
        <w:autoSpaceDN/>
        <w:bidi w:val="0"/>
        <w:spacing w:line="560" w:lineRule="exact"/>
        <w:ind w:firstLine="602" w:firstLineChars="200"/>
        <w:rPr>
          <w:rFonts w:hint="eastAsia" w:ascii="仿宋" w:hAnsi="仿宋" w:eastAsia="仿宋" w:cs="仿宋"/>
          <w:b/>
          <w:bCs/>
          <w:color w:val="auto"/>
          <w:spacing w:val="0"/>
          <w:kern w:val="2"/>
          <w:sz w:val="30"/>
          <w:szCs w:val="30"/>
          <w:lang w:val="en-US" w:eastAsia="zh-CN" w:bidi="ar-SA"/>
        </w:rPr>
      </w:pPr>
      <w:r>
        <w:rPr>
          <w:rFonts w:hint="eastAsia" w:ascii="仿宋" w:hAnsi="仿宋" w:eastAsia="仿宋" w:cs="仿宋"/>
          <w:b/>
          <w:bCs/>
          <w:color w:val="auto"/>
          <w:spacing w:val="0"/>
          <w:kern w:val="2"/>
          <w:sz w:val="30"/>
          <w:szCs w:val="30"/>
          <w:lang w:val="en-US" w:eastAsia="zh-CN" w:bidi="ar-SA"/>
        </w:rPr>
        <w:t>一、招募范围</w:t>
      </w:r>
    </w:p>
    <w:p w14:paraId="0BE051F0">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b w:val="0"/>
          <w:color w:val="auto"/>
          <w:spacing w:val="0"/>
          <w:kern w:val="2"/>
          <w:sz w:val="30"/>
          <w:szCs w:val="30"/>
          <w:lang w:val="en-US" w:eastAsia="zh-CN" w:bidi="ar-SA"/>
        </w:rPr>
      </w:pPr>
      <w:r>
        <w:rPr>
          <w:rFonts w:hint="eastAsia" w:ascii="仿宋" w:hAnsi="仿宋" w:eastAsia="仿宋" w:cs="仿宋"/>
          <w:b w:val="0"/>
          <w:color w:val="auto"/>
          <w:spacing w:val="0"/>
          <w:kern w:val="2"/>
          <w:sz w:val="30"/>
          <w:szCs w:val="30"/>
          <w:lang w:val="en-US" w:eastAsia="zh-CN" w:bidi="ar-SA"/>
        </w:rPr>
        <w:t>符合下列条件之一，即可申请成为会员：</w:t>
      </w:r>
    </w:p>
    <w:p w14:paraId="33D27A54">
      <w:pPr>
        <w:pStyle w:val="2"/>
        <w:keepNext w:val="0"/>
        <w:keepLines w:val="0"/>
        <w:pageBreakBefore w:val="0"/>
        <w:kinsoku/>
        <w:wordWrap/>
        <w:overflowPunct/>
        <w:topLinePunct w:val="0"/>
        <w:autoSpaceDE/>
        <w:autoSpaceDN/>
        <w:bidi w:val="0"/>
        <w:spacing w:line="560" w:lineRule="exact"/>
        <w:rPr>
          <w:rFonts w:hint="eastAsia" w:ascii="仿宋" w:hAnsi="仿宋" w:eastAsia="仿宋" w:cs="仿宋"/>
          <w:b w:val="0"/>
          <w:color w:val="auto"/>
          <w:spacing w:val="0"/>
          <w:kern w:val="2"/>
          <w:sz w:val="30"/>
          <w:szCs w:val="30"/>
          <w:lang w:val="en-US" w:eastAsia="zh-CN" w:bidi="ar-SA"/>
        </w:rPr>
      </w:pPr>
      <w:r>
        <w:rPr>
          <w:rFonts w:hint="eastAsia" w:ascii="仿宋" w:hAnsi="仿宋" w:eastAsia="仿宋" w:cs="仿宋"/>
          <w:b w:val="0"/>
          <w:color w:val="auto"/>
          <w:spacing w:val="0"/>
          <w:kern w:val="2"/>
          <w:sz w:val="30"/>
          <w:szCs w:val="30"/>
          <w:lang w:val="en-US" w:eastAsia="zh-CN" w:bidi="ar-SA"/>
        </w:rPr>
        <w:t>（一）河源市中级人民法院辖区范围内入选广东省高级人民法院破产案件管理人名册的机构管理人、个人管理人；</w:t>
      </w:r>
    </w:p>
    <w:p w14:paraId="6E62DB33">
      <w:pPr>
        <w:keepNext w:val="0"/>
        <w:keepLines w:val="0"/>
        <w:pageBreakBefore w:val="0"/>
        <w:kinsoku/>
        <w:wordWrap/>
        <w:overflowPunct/>
        <w:topLinePunct w:val="0"/>
        <w:autoSpaceDE/>
        <w:autoSpaceDN/>
        <w:bidi w:val="0"/>
        <w:spacing w:line="560" w:lineRule="exact"/>
        <w:ind w:firstLine="600" w:firstLineChars="200"/>
        <w:rPr>
          <w:rFonts w:hint="eastAsia" w:ascii="仿宋" w:hAnsi="仿宋" w:eastAsia="仿宋" w:cs="仿宋"/>
          <w:b w:val="0"/>
          <w:color w:val="auto"/>
          <w:spacing w:val="0"/>
          <w:kern w:val="2"/>
          <w:sz w:val="30"/>
          <w:szCs w:val="30"/>
          <w:lang w:val="en-US" w:eastAsia="zh-CN" w:bidi="ar-SA"/>
        </w:rPr>
      </w:pPr>
      <w:r>
        <w:rPr>
          <w:rFonts w:hint="eastAsia" w:ascii="仿宋" w:hAnsi="仿宋" w:eastAsia="仿宋" w:cs="仿宋"/>
          <w:b w:val="0"/>
          <w:color w:val="auto"/>
          <w:spacing w:val="0"/>
          <w:kern w:val="2"/>
          <w:sz w:val="30"/>
          <w:szCs w:val="30"/>
          <w:lang w:val="en-US" w:eastAsia="zh-CN" w:bidi="ar-SA"/>
        </w:rPr>
        <w:t>（二）有志于开展破产管理人业务的律师事务所、会计师事务所和破产清算事务所等清算机构、其他从事并购重组、企业管理、审计评估、财产拍卖等破产相关业务的组织及个人。</w:t>
      </w:r>
    </w:p>
    <w:p w14:paraId="11F29EEC">
      <w:pPr>
        <w:pStyle w:val="2"/>
        <w:keepNext w:val="0"/>
        <w:keepLines w:val="0"/>
        <w:pageBreakBefore w:val="0"/>
        <w:numPr>
          <w:ilvl w:val="0"/>
          <w:numId w:val="0"/>
        </w:numPr>
        <w:kinsoku/>
        <w:wordWrap/>
        <w:overflowPunct/>
        <w:topLinePunct w:val="0"/>
        <w:autoSpaceDE/>
        <w:autoSpaceDN/>
        <w:bidi w:val="0"/>
        <w:spacing w:line="560" w:lineRule="exact"/>
        <w:ind w:left="0" w:leftChars="0" w:firstLine="614" w:firstLineChars="200"/>
        <w:rPr>
          <w:rFonts w:hint="eastAsia" w:ascii="仿宋" w:hAnsi="仿宋" w:eastAsia="仿宋" w:cs="仿宋"/>
          <w:b/>
          <w:bCs/>
          <w:color w:val="auto"/>
          <w:spacing w:val="3"/>
          <w:kern w:val="0"/>
          <w:sz w:val="30"/>
          <w:szCs w:val="30"/>
          <w:lang w:val="en-US" w:eastAsia="zh-CN"/>
        </w:rPr>
      </w:pPr>
      <w:r>
        <w:rPr>
          <w:rFonts w:hint="eastAsia" w:ascii="仿宋" w:hAnsi="仿宋" w:eastAsia="仿宋" w:cs="仿宋"/>
          <w:b/>
          <w:bCs/>
          <w:color w:val="auto"/>
          <w:spacing w:val="3"/>
          <w:kern w:val="0"/>
          <w:sz w:val="30"/>
          <w:szCs w:val="30"/>
          <w:lang w:val="en-US" w:eastAsia="zh-CN" w:bidi="ar-SA"/>
        </w:rPr>
        <w:t>二、</w:t>
      </w:r>
      <w:r>
        <w:rPr>
          <w:rFonts w:hint="eastAsia" w:ascii="仿宋" w:hAnsi="仿宋" w:eastAsia="仿宋" w:cs="仿宋"/>
          <w:b/>
          <w:bCs/>
          <w:color w:val="auto"/>
          <w:spacing w:val="3"/>
          <w:kern w:val="0"/>
          <w:sz w:val="30"/>
          <w:szCs w:val="30"/>
          <w:lang w:val="en-US" w:eastAsia="zh-CN"/>
        </w:rPr>
        <w:t>报名条件与要求</w:t>
      </w:r>
    </w:p>
    <w:p w14:paraId="77F44865">
      <w:pPr>
        <w:keepNext w:val="0"/>
        <w:keepLines w:val="0"/>
        <w:pageBreakBefore w:val="0"/>
        <w:kinsoku/>
        <w:wordWrap/>
        <w:overflowPunct/>
        <w:topLinePunct w:val="0"/>
        <w:autoSpaceDE/>
        <w:autoSpaceDN/>
        <w:bidi w:val="0"/>
        <w:adjustRightInd w:val="0"/>
        <w:snapToGrid w:val="0"/>
        <w:spacing w:line="560" w:lineRule="exact"/>
        <w:ind w:firstLine="612" w:firstLineChars="200"/>
        <w:rPr>
          <w:rFonts w:hint="eastAsia" w:ascii="仿宋" w:hAnsi="仿宋" w:eastAsia="仿宋" w:cs="仿宋"/>
          <w:color w:val="auto"/>
          <w:spacing w:val="3"/>
          <w:kern w:val="0"/>
          <w:sz w:val="30"/>
          <w:szCs w:val="30"/>
        </w:rPr>
      </w:pPr>
      <w:r>
        <w:rPr>
          <w:rFonts w:hint="eastAsia" w:ascii="仿宋" w:hAnsi="仿宋" w:eastAsia="仿宋" w:cs="仿宋"/>
          <w:color w:val="auto"/>
          <w:spacing w:val="3"/>
          <w:kern w:val="0"/>
          <w:sz w:val="30"/>
          <w:szCs w:val="30"/>
        </w:rPr>
        <w:t>个人</w:t>
      </w:r>
      <w:r>
        <w:rPr>
          <w:rFonts w:hint="eastAsia" w:ascii="仿宋" w:hAnsi="仿宋" w:eastAsia="仿宋" w:cs="仿宋"/>
          <w:color w:val="auto"/>
          <w:spacing w:val="3"/>
          <w:kern w:val="0"/>
          <w:sz w:val="30"/>
          <w:szCs w:val="30"/>
          <w:lang w:val="en-US" w:eastAsia="zh-CN"/>
        </w:rPr>
        <w:t>报名的，应</w:t>
      </w:r>
      <w:r>
        <w:rPr>
          <w:rFonts w:hint="eastAsia" w:ascii="仿宋" w:hAnsi="仿宋" w:eastAsia="仿宋" w:cs="仿宋"/>
          <w:color w:val="auto"/>
          <w:spacing w:val="3"/>
          <w:kern w:val="0"/>
          <w:sz w:val="30"/>
          <w:szCs w:val="30"/>
        </w:rPr>
        <w:t>具备下列条件：</w:t>
      </w:r>
    </w:p>
    <w:p w14:paraId="7C341A0D">
      <w:pPr>
        <w:keepNext w:val="0"/>
        <w:keepLines w:val="0"/>
        <w:pageBreakBefore w:val="0"/>
        <w:kinsoku/>
        <w:wordWrap/>
        <w:overflowPunct/>
        <w:topLinePunct w:val="0"/>
        <w:autoSpaceDE/>
        <w:autoSpaceDN/>
        <w:bidi w:val="0"/>
        <w:adjustRightInd w:val="0"/>
        <w:snapToGrid w:val="0"/>
        <w:spacing w:line="560" w:lineRule="exact"/>
        <w:ind w:firstLine="600" w:firstLineChars="200"/>
        <w:rPr>
          <w:rFonts w:hint="eastAsia" w:ascii="仿宋" w:hAnsi="仿宋" w:eastAsia="仿宋" w:cs="仿宋"/>
          <w:color w:val="auto"/>
          <w:spacing w:val="3"/>
          <w:kern w:val="0"/>
          <w:sz w:val="30"/>
          <w:szCs w:val="30"/>
        </w:rPr>
      </w:pPr>
      <w:r>
        <w:rPr>
          <w:rFonts w:hint="eastAsia" w:ascii="仿宋" w:hAnsi="仿宋" w:eastAsia="仿宋" w:cs="仿宋"/>
          <w:color w:val="auto"/>
          <w:sz w:val="30"/>
          <w:szCs w:val="30"/>
        </w:rPr>
        <w:t>（一）</w:t>
      </w:r>
      <w:r>
        <w:rPr>
          <w:rFonts w:hint="eastAsia" w:ascii="仿宋" w:hAnsi="仿宋" w:eastAsia="仿宋" w:cs="仿宋"/>
          <w:color w:val="auto"/>
          <w:spacing w:val="3"/>
          <w:kern w:val="0"/>
          <w:sz w:val="30"/>
          <w:szCs w:val="30"/>
        </w:rPr>
        <w:t>认可本协会的章程，并愿意遵守本会章程规定的义务；</w:t>
      </w:r>
    </w:p>
    <w:p w14:paraId="0F545893">
      <w:pPr>
        <w:keepNext w:val="0"/>
        <w:keepLines w:val="0"/>
        <w:pageBreakBefore w:val="0"/>
        <w:kinsoku/>
        <w:wordWrap/>
        <w:overflowPunct/>
        <w:topLinePunct w:val="0"/>
        <w:autoSpaceDE/>
        <w:autoSpaceDN/>
        <w:bidi w:val="0"/>
        <w:adjustRightInd w:val="0"/>
        <w:snapToGrid w:val="0"/>
        <w:spacing w:line="560" w:lineRule="exact"/>
        <w:ind w:firstLine="600" w:firstLineChars="200"/>
        <w:rPr>
          <w:rFonts w:hint="eastAsia" w:ascii="仿宋" w:hAnsi="仿宋" w:eastAsia="仿宋" w:cs="仿宋"/>
          <w:color w:val="auto"/>
          <w:spacing w:val="3"/>
          <w:kern w:val="0"/>
          <w:sz w:val="30"/>
          <w:szCs w:val="30"/>
        </w:rPr>
      </w:pPr>
      <w:r>
        <w:rPr>
          <w:rFonts w:hint="eastAsia" w:ascii="仿宋" w:hAnsi="仿宋" w:eastAsia="仿宋" w:cs="仿宋"/>
          <w:color w:val="auto"/>
          <w:sz w:val="30"/>
          <w:szCs w:val="30"/>
        </w:rPr>
        <w:t>（二）</w:t>
      </w:r>
      <w:r>
        <w:rPr>
          <w:rFonts w:hint="eastAsia" w:ascii="仿宋" w:hAnsi="仿宋" w:eastAsia="仿宋" w:cs="仿宋"/>
          <w:color w:val="auto"/>
          <w:spacing w:val="3"/>
          <w:kern w:val="0"/>
          <w:sz w:val="30"/>
          <w:szCs w:val="30"/>
        </w:rPr>
        <w:t>有加入本协会的意愿；</w:t>
      </w:r>
    </w:p>
    <w:p w14:paraId="31630BAE">
      <w:pPr>
        <w:keepNext w:val="0"/>
        <w:keepLines w:val="0"/>
        <w:pageBreakBefore w:val="0"/>
        <w:kinsoku/>
        <w:wordWrap/>
        <w:overflowPunct/>
        <w:topLinePunct w:val="0"/>
        <w:autoSpaceDE/>
        <w:autoSpaceDN/>
        <w:bidi w:val="0"/>
        <w:adjustRightInd w:val="0"/>
        <w:snapToGrid w:val="0"/>
        <w:spacing w:line="560" w:lineRule="exact"/>
        <w:ind w:firstLine="612" w:firstLineChars="200"/>
        <w:rPr>
          <w:rFonts w:hint="eastAsia" w:ascii="仿宋" w:hAnsi="仿宋" w:eastAsia="仿宋" w:cs="仿宋"/>
          <w:color w:val="auto"/>
          <w:spacing w:val="3"/>
          <w:kern w:val="0"/>
          <w:sz w:val="30"/>
          <w:szCs w:val="30"/>
        </w:rPr>
      </w:pPr>
      <w:r>
        <w:rPr>
          <w:rFonts w:hint="eastAsia" w:ascii="仿宋" w:hAnsi="仿宋" w:eastAsia="仿宋" w:cs="仿宋"/>
          <w:color w:val="auto"/>
          <w:spacing w:val="3"/>
          <w:kern w:val="0"/>
          <w:sz w:val="30"/>
          <w:szCs w:val="30"/>
          <w:lang w:eastAsia="zh-CN"/>
        </w:rPr>
        <w:t>（</w:t>
      </w:r>
      <w:r>
        <w:rPr>
          <w:rFonts w:hint="eastAsia" w:ascii="仿宋" w:hAnsi="仿宋" w:eastAsia="仿宋" w:cs="仿宋"/>
          <w:color w:val="auto"/>
          <w:spacing w:val="3"/>
          <w:kern w:val="0"/>
          <w:sz w:val="30"/>
          <w:szCs w:val="30"/>
          <w:lang w:val="en-US" w:eastAsia="zh-CN"/>
        </w:rPr>
        <w:t>三）征信良好。</w:t>
      </w:r>
      <w:r>
        <w:rPr>
          <w:rFonts w:hint="eastAsia" w:ascii="仿宋" w:hAnsi="仿宋" w:eastAsia="仿宋" w:cs="仿宋"/>
          <w:color w:val="auto"/>
          <w:spacing w:val="3"/>
          <w:kern w:val="0"/>
          <w:sz w:val="30"/>
          <w:szCs w:val="30"/>
        </w:rPr>
        <w:t xml:space="preserve"> </w:t>
      </w:r>
    </w:p>
    <w:p w14:paraId="02F90871">
      <w:pPr>
        <w:keepNext w:val="0"/>
        <w:keepLines w:val="0"/>
        <w:pageBreakBefore w:val="0"/>
        <w:kinsoku/>
        <w:wordWrap/>
        <w:overflowPunct/>
        <w:topLinePunct w:val="0"/>
        <w:autoSpaceDE/>
        <w:autoSpaceDN/>
        <w:bidi w:val="0"/>
        <w:adjustRightInd w:val="0"/>
        <w:snapToGrid w:val="0"/>
        <w:spacing w:line="560" w:lineRule="exact"/>
        <w:ind w:firstLine="612" w:firstLineChars="200"/>
        <w:rPr>
          <w:rFonts w:hint="eastAsia" w:ascii="仿宋" w:hAnsi="仿宋" w:eastAsia="仿宋" w:cs="仿宋"/>
          <w:color w:val="auto"/>
          <w:spacing w:val="3"/>
          <w:kern w:val="0"/>
          <w:sz w:val="30"/>
          <w:szCs w:val="30"/>
        </w:rPr>
      </w:pPr>
      <w:r>
        <w:rPr>
          <w:rFonts w:hint="eastAsia" w:ascii="仿宋" w:hAnsi="仿宋" w:eastAsia="仿宋" w:cs="仿宋"/>
          <w:color w:val="auto"/>
          <w:spacing w:val="3"/>
          <w:kern w:val="0"/>
          <w:sz w:val="30"/>
          <w:szCs w:val="30"/>
        </w:rPr>
        <w:t>单位</w:t>
      </w:r>
      <w:r>
        <w:rPr>
          <w:rFonts w:hint="eastAsia" w:ascii="仿宋" w:hAnsi="仿宋" w:eastAsia="仿宋" w:cs="仿宋"/>
          <w:color w:val="auto"/>
          <w:spacing w:val="3"/>
          <w:kern w:val="0"/>
          <w:sz w:val="30"/>
          <w:szCs w:val="30"/>
          <w:lang w:val="en-US" w:eastAsia="zh-CN"/>
        </w:rPr>
        <w:t>报名的，应</w:t>
      </w:r>
      <w:r>
        <w:rPr>
          <w:rFonts w:hint="eastAsia" w:ascii="仿宋" w:hAnsi="仿宋" w:eastAsia="仿宋" w:cs="仿宋"/>
          <w:color w:val="auto"/>
          <w:spacing w:val="3"/>
          <w:kern w:val="0"/>
          <w:sz w:val="30"/>
          <w:szCs w:val="30"/>
        </w:rPr>
        <w:t>具备下列条件：</w:t>
      </w:r>
    </w:p>
    <w:p w14:paraId="48D4F550">
      <w:pPr>
        <w:keepNext w:val="0"/>
        <w:keepLines w:val="0"/>
        <w:pageBreakBefore w:val="0"/>
        <w:kinsoku/>
        <w:wordWrap/>
        <w:overflowPunct/>
        <w:topLinePunct w:val="0"/>
        <w:autoSpaceDE/>
        <w:autoSpaceDN/>
        <w:bidi w:val="0"/>
        <w:adjustRightInd w:val="0"/>
        <w:snapToGrid w:val="0"/>
        <w:spacing w:line="560" w:lineRule="exact"/>
        <w:ind w:firstLine="600" w:firstLineChars="200"/>
        <w:rPr>
          <w:rFonts w:hint="eastAsia" w:ascii="仿宋" w:hAnsi="仿宋" w:eastAsia="仿宋" w:cs="仿宋"/>
          <w:color w:val="auto"/>
          <w:spacing w:val="3"/>
          <w:kern w:val="0"/>
          <w:sz w:val="30"/>
          <w:szCs w:val="30"/>
        </w:rPr>
      </w:pPr>
      <w:r>
        <w:rPr>
          <w:rFonts w:hint="eastAsia" w:ascii="仿宋" w:hAnsi="仿宋" w:eastAsia="仿宋" w:cs="仿宋"/>
          <w:color w:val="auto"/>
          <w:sz w:val="30"/>
          <w:szCs w:val="30"/>
        </w:rPr>
        <w:t>（一）</w:t>
      </w:r>
      <w:r>
        <w:rPr>
          <w:rFonts w:hint="eastAsia" w:ascii="仿宋" w:hAnsi="仿宋" w:eastAsia="仿宋" w:cs="仿宋"/>
          <w:color w:val="auto"/>
          <w:spacing w:val="3"/>
          <w:kern w:val="0"/>
          <w:sz w:val="30"/>
          <w:szCs w:val="30"/>
        </w:rPr>
        <w:t>认可本协会的章程，并愿意遵守本会章程规定的义务；</w:t>
      </w:r>
    </w:p>
    <w:p w14:paraId="154A150F">
      <w:pPr>
        <w:keepNext w:val="0"/>
        <w:keepLines w:val="0"/>
        <w:pageBreakBefore w:val="0"/>
        <w:kinsoku/>
        <w:wordWrap/>
        <w:overflowPunct/>
        <w:topLinePunct w:val="0"/>
        <w:autoSpaceDE/>
        <w:autoSpaceDN/>
        <w:bidi w:val="0"/>
        <w:adjustRightInd w:val="0"/>
        <w:snapToGrid w:val="0"/>
        <w:spacing w:line="560" w:lineRule="exact"/>
        <w:ind w:firstLine="600" w:firstLineChars="200"/>
        <w:rPr>
          <w:rFonts w:hint="eastAsia" w:ascii="仿宋" w:hAnsi="仿宋" w:eastAsia="仿宋" w:cs="仿宋"/>
          <w:color w:val="auto"/>
          <w:spacing w:val="3"/>
          <w:kern w:val="0"/>
          <w:sz w:val="30"/>
          <w:szCs w:val="30"/>
        </w:rPr>
      </w:pPr>
      <w:r>
        <w:rPr>
          <w:rFonts w:hint="eastAsia" w:ascii="仿宋" w:hAnsi="仿宋" w:eastAsia="仿宋" w:cs="仿宋"/>
          <w:color w:val="auto"/>
          <w:sz w:val="30"/>
          <w:szCs w:val="30"/>
        </w:rPr>
        <w:t>（二）</w:t>
      </w:r>
      <w:r>
        <w:rPr>
          <w:rFonts w:hint="eastAsia" w:ascii="仿宋" w:hAnsi="仿宋" w:eastAsia="仿宋" w:cs="仿宋"/>
          <w:color w:val="auto"/>
          <w:spacing w:val="3"/>
          <w:kern w:val="0"/>
          <w:sz w:val="30"/>
          <w:szCs w:val="30"/>
        </w:rPr>
        <w:t>有加入本协会的意愿；</w:t>
      </w:r>
    </w:p>
    <w:p w14:paraId="3F0FCBCB">
      <w:pPr>
        <w:keepNext w:val="0"/>
        <w:keepLines w:val="0"/>
        <w:pageBreakBefore w:val="0"/>
        <w:kinsoku/>
        <w:wordWrap/>
        <w:overflowPunct/>
        <w:topLinePunct w:val="0"/>
        <w:autoSpaceDE/>
        <w:autoSpaceDN/>
        <w:bidi w:val="0"/>
        <w:adjustRightInd w:val="0"/>
        <w:snapToGrid w:val="0"/>
        <w:spacing w:line="560" w:lineRule="exact"/>
        <w:ind w:firstLine="612" w:firstLineChars="200"/>
        <w:rPr>
          <w:rFonts w:hint="eastAsia" w:ascii="仿宋" w:hAnsi="仿宋" w:eastAsia="仿宋" w:cs="仿宋"/>
          <w:color w:val="auto"/>
          <w:spacing w:val="3"/>
          <w:kern w:val="0"/>
          <w:sz w:val="30"/>
          <w:szCs w:val="30"/>
          <w:lang w:val="en-US" w:eastAsia="zh-CN"/>
        </w:rPr>
      </w:pPr>
      <w:r>
        <w:rPr>
          <w:rFonts w:hint="eastAsia" w:ascii="仿宋" w:hAnsi="仿宋" w:eastAsia="仿宋" w:cs="仿宋"/>
          <w:color w:val="auto"/>
          <w:spacing w:val="3"/>
          <w:kern w:val="0"/>
          <w:sz w:val="30"/>
          <w:szCs w:val="30"/>
          <w:lang w:eastAsia="zh-CN"/>
        </w:rPr>
        <w:t>（</w:t>
      </w:r>
      <w:r>
        <w:rPr>
          <w:rFonts w:hint="eastAsia" w:ascii="仿宋" w:hAnsi="仿宋" w:eastAsia="仿宋" w:cs="仿宋"/>
          <w:color w:val="auto"/>
          <w:spacing w:val="3"/>
          <w:kern w:val="0"/>
          <w:sz w:val="30"/>
          <w:szCs w:val="30"/>
          <w:lang w:val="en-US" w:eastAsia="zh-CN"/>
        </w:rPr>
        <w:t>三）征信良好。</w:t>
      </w:r>
    </w:p>
    <w:p w14:paraId="723F3F2F">
      <w:pPr>
        <w:pStyle w:val="2"/>
        <w:keepNext w:val="0"/>
        <w:keepLines w:val="0"/>
        <w:pageBreakBefore w:val="0"/>
        <w:numPr>
          <w:ilvl w:val="0"/>
          <w:numId w:val="0"/>
        </w:numPr>
        <w:kinsoku/>
        <w:wordWrap/>
        <w:overflowPunct/>
        <w:topLinePunct w:val="0"/>
        <w:autoSpaceDE/>
        <w:autoSpaceDN/>
        <w:bidi w:val="0"/>
        <w:spacing w:line="560" w:lineRule="exact"/>
        <w:ind w:left="0" w:leftChars="0" w:firstLine="614" w:firstLineChars="200"/>
        <w:rPr>
          <w:rFonts w:hint="eastAsia" w:ascii="仿宋" w:hAnsi="仿宋" w:eastAsia="仿宋" w:cs="仿宋"/>
          <w:b/>
          <w:bCs/>
          <w:color w:val="auto"/>
          <w:spacing w:val="3"/>
          <w:kern w:val="0"/>
          <w:sz w:val="30"/>
          <w:szCs w:val="30"/>
          <w:lang w:val="en-US" w:eastAsia="zh-CN" w:bidi="ar-SA"/>
        </w:rPr>
      </w:pPr>
      <w:r>
        <w:rPr>
          <w:rFonts w:hint="eastAsia" w:ascii="仿宋" w:hAnsi="仿宋" w:eastAsia="仿宋" w:cs="仿宋"/>
          <w:b/>
          <w:bCs/>
          <w:color w:val="auto"/>
          <w:spacing w:val="3"/>
          <w:kern w:val="0"/>
          <w:sz w:val="30"/>
          <w:szCs w:val="30"/>
          <w:lang w:val="en-US" w:eastAsia="zh-CN" w:bidi="ar-SA"/>
        </w:rPr>
        <w:t>三、申请入会流程</w:t>
      </w:r>
    </w:p>
    <w:p w14:paraId="63C166B9">
      <w:pPr>
        <w:pStyle w:val="2"/>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（一）提交入会申请；</w:t>
      </w:r>
    </w:p>
    <w:p w14:paraId="036CF7FD">
      <w:pPr>
        <w:pStyle w:val="2"/>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（二）协会筹备组审议；</w:t>
      </w:r>
    </w:p>
    <w:p w14:paraId="39E9716D">
      <w:pPr>
        <w:pStyle w:val="2"/>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（三）参加第一届会员大会；</w:t>
      </w:r>
    </w:p>
    <w:p w14:paraId="65284579">
      <w:pPr>
        <w:pStyle w:val="2"/>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（四）登记会员名册。</w:t>
      </w:r>
    </w:p>
    <w:p w14:paraId="547D19F9">
      <w:pPr>
        <w:pStyle w:val="2"/>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根据协会章程审核、确定会员人选，在协会成立后根据协会章程及河源市破产管理人协会会费管理办法的规定缴纳会费，登记于会员名册，颁发会员证书。</w:t>
      </w:r>
    </w:p>
    <w:p w14:paraId="142CB5E4">
      <w:pPr>
        <w:pStyle w:val="2"/>
        <w:keepNext w:val="0"/>
        <w:keepLines w:val="0"/>
        <w:pageBreakBefore w:val="0"/>
        <w:numPr>
          <w:ilvl w:val="0"/>
          <w:numId w:val="0"/>
        </w:numPr>
        <w:kinsoku/>
        <w:wordWrap/>
        <w:overflowPunct/>
        <w:topLinePunct w:val="0"/>
        <w:autoSpaceDE/>
        <w:autoSpaceDN/>
        <w:bidi w:val="0"/>
        <w:spacing w:line="560" w:lineRule="exact"/>
        <w:ind w:left="0" w:leftChars="0" w:firstLine="614" w:firstLineChars="200"/>
        <w:rPr>
          <w:rFonts w:hint="eastAsia" w:ascii="仿宋" w:hAnsi="仿宋" w:eastAsia="仿宋" w:cs="仿宋"/>
          <w:b/>
          <w:bCs/>
          <w:color w:val="auto"/>
          <w:spacing w:val="3"/>
          <w:kern w:val="0"/>
          <w:sz w:val="30"/>
          <w:szCs w:val="30"/>
          <w:lang w:val="en-US" w:eastAsia="zh-CN" w:bidi="ar-SA"/>
        </w:rPr>
      </w:pPr>
      <w:r>
        <w:rPr>
          <w:rFonts w:hint="eastAsia" w:ascii="仿宋" w:hAnsi="仿宋" w:eastAsia="仿宋" w:cs="仿宋"/>
          <w:b/>
          <w:bCs/>
          <w:color w:val="auto"/>
          <w:spacing w:val="3"/>
          <w:kern w:val="0"/>
          <w:sz w:val="30"/>
          <w:szCs w:val="30"/>
          <w:lang w:val="en-US" w:eastAsia="zh-CN" w:bidi="ar-SA"/>
        </w:rPr>
        <w:t>四、报名相关事项要求</w:t>
      </w:r>
    </w:p>
    <w:p w14:paraId="06CAA508">
      <w:pPr>
        <w:pStyle w:val="2"/>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（一）符合资格条件的申请人，请下载、填写《河源市破产管理人协会会员报名登记表》（见附件），并于2025年7月31日18：00之前，将签字盖</w:t>
      </w:r>
      <w:bookmarkStart w:id="0" w:name="_GoBack"/>
      <w:bookmarkEnd w:id="0"/>
      <w:r>
        <w:rPr>
          <w:rFonts w:hint="eastAsia" w:ascii="仿宋" w:hAnsi="仿宋" w:eastAsia="仿宋" w:cs="仿宋"/>
          <w:color w:val="auto"/>
          <w:spacing w:val="3"/>
          <w:kern w:val="0"/>
          <w:sz w:val="30"/>
          <w:szCs w:val="30"/>
          <w:lang w:val="en-US" w:eastAsia="zh-CN" w:bidi="ar-SA"/>
        </w:rPr>
        <w:t>章的报名登记表、营业执照或者执业许可证、身份证的扫描件以电子邮件形式发送至以下邮箱：13928582345@163.com，邮件主题为“申请人名称+市管协会员报名”字样，或将签字盖章的纸质报名登记表、营业执照或者执业许可证复印件（盖章）、身份证复印件（签名）邮寄至河源市源城区越王大道雅居乐金麟府26栋广东竞方律师事务所（黄燕霞律师收），联系电话：13928582345。</w:t>
      </w:r>
    </w:p>
    <w:p w14:paraId="7AA165B0">
      <w:pPr>
        <w:pStyle w:val="2"/>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（二）本次会员招募工作坚持公开、公平、公正原则，严格按照规定程序组织实施。</w:t>
      </w:r>
    </w:p>
    <w:p w14:paraId="58E9D741">
      <w:pPr>
        <w:pStyle w:val="2"/>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特此公告。</w:t>
      </w:r>
    </w:p>
    <w:p w14:paraId="10424465">
      <w:pPr>
        <w:pStyle w:val="2"/>
        <w:rPr>
          <w:rFonts w:hint="eastAsia"/>
        </w:rPr>
      </w:pPr>
    </w:p>
    <w:p w14:paraId="0AFE28A8">
      <w:pPr>
        <w:pStyle w:val="2"/>
        <w:rPr>
          <w:rFonts w:hint="eastAsia"/>
        </w:rPr>
      </w:pPr>
    </w:p>
    <w:p w14:paraId="31930150">
      <w:pPr>
        <w:pStyle w:val="2"/>
        <w:ind w:firstLine="3366" w:firstLineChars="1100"/>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河源市破产管理人协会筹备组</w:t>
      </w:r>
    </w:p>
    <w:p w14:paraId="3A6FC32E">
      <w:pPr>
        <w:pStyle w:val="2"/>
        <w:ind w:firstLine="3978" w:firstLineChars="1300"/>
        <w:rPr>
          <w:rFonts w:hint="eastAsia" w:ascii="仿宋" w:hAnsi="仿宋" w:eastAsia="仿宋" w:cs="仿宋"/>
          <w:color w:val="auto"/>
          <w:spacing w:val="3"/>
          <w:kern w:val="0"/>
          <w:sz w:val="30"/>
          <w:szCs w:val="30"/>
          <w:lang w:val="en-US" w:eastAsia="zh-CN" w:bidi="ar-SA"/>
        </w:rPr>
      </w:pPr>
      <w:r>
        <w:rPr>
          <w:rFonts w:hint="eastAsia" w:ascii="仿宋" w:hAnsi="仿宋" w:eastAsia="仿宋" w:cs="仿宋"/>
          <w:color w:val="auto"/>
          <w:spacing w:val="3"/>
          <w:kern w:val="0"/>
          <w:sz w:val="30"/>
          <w:szCs w:val="30"/>
          <w:lang w:val="en-US" w:eastAsia="zh-CN" w:bidi="ar-SA"/>
        </w:rPr>
        <w:t>2025年7月14日</w:t>
      </w:r>
    </w:p>
    <w:p w14:paraId="6AB8CA2F">
      <w:pPr>
        <w:pStyle w:val="2"/>
        <w:keepNext w:val="0"/>
        <w:keepLines w:val="0"/>
        <w:pageBreakBefore w:val="0"/>
        <w:numPr>
          <w:ilvl w:val="0"/>
          <w:numId w:val="0"/>
        </w:numPr>
        <w:kinsoku/>
        <w:wordWrap/>
        <w:overflowPunct/>
        <w:topLinePunct w:val="0"/>
        <w:autoSpaceDE/>
        <w:autoSpaceDN/>
        <w:bidi w:val="0"/>
        <w:spacing w:line="560" w:lineRule="exact"/>
        <w:rPr>
          <w:rFonts w:hint="eastAsia" w:ascii="仿宋" w:hAnsi="仿宋" w:eastAsia="仿宋" w:cs="仿宋"/>
          <w:color w:val="auto"/>
          <w:spacing w:val="3"/>
          <w:kern w:val="0"/>
          <w:sz w:val="30"/>
          <w:szCs w:val="30"/>
          <w:lang w:val="en-US" w:eastAsia="zh-CN"/>
        </w:rPr>
      </w:pPr>
    </w:p>
    <w:p w14:paraId="63AEFEF3">
      <w:pPr>
        <w:pStyle w:val="2"/>
        <w:keepNext w:val="0"/>
        <w:keepLines w:val="0"/>
        <w:pageBreakBefore w:val="0"/>
        <w:numPr>
          <w:ilvl w:val="0"/>
          <w:numId w:val="0"/>
        </w:numPr>
        <w:kinsoku/>
        <w:wordWrap/>
        <w:overflowPunct/>
        <w:topLinePunct w:val="0"/>
        <w:autoSpaceDE/>
        <w:autoSpaceDN/>
        <w:bidi w:val="0"/>
        <w:spacing w:line="560" w:lineRule="exact"/>
        <w:rPr>
          <w:rFonts w:hint="default" w:ascii="仿宋" w:hAnsi="仿宋" w:eastAsia="仿宋" w:cs="仿宋"/>
          <w:color w:val="auto"/>
          <w:spacing w:val="3"/>
          <w:kern w:val="0"/>
          <w:sz w:val="30"/>
          <w:szCs w:val="30"/>
          <w:lang w:val="en-US" w:eastAsia="zh-CN"/>
        </w:rPr>
      </w:pPr>
      <w:r>
        <w:rPr>
          <w:rFonts w:hint="eastAsia" w:ascii="仿宋" w:hAnsi="仿宋" w:eastAsia="仿宋" w:cs="仿宋"/>
          <w:color w:val="auto"/>
          <w:spacing w:val="3"/>
          <w:kern w:val="0"/>
          <w:sz w:val="30"/>
          <w:szCs w:val="30"/>
          <w:lang w:val="en-US" w:eastAsia="zh-CN"/>
        </w:rPr>
        <w:t>业务指导部门：</w:t>
      </w:r>
      <w:r>
        <w:rPr>
          <w:rFonts w:hint="eastAsia" w:ascii="仿宋" w:hAnsi="仿宋" w:eastAsia="仿宋" w:cs="仿宋"/>
          <w:color w:val="auto"/>
          <w:sz w:val="30"/>
          <w:szCs w:val="30"/>
        </w:rPr>
        <w:t>河源市中级人民法院</w:t>
      </w:r>
      <w:r>
        <w:rPr>
          <w:rFonts w:hint="eastAsia" w:ascii="仿宋" w:hAnsi="仿宋" w:eastAsia="仿宋" w:cs="仿宋"/>
          <w:color w:val="auto"/>
          <w:sz w:val="30"/>
          <w:szCs w:val="30"/>
          <w:lang w:eastAsia="zh-CN"/>
        </w:rPr>
        <w:t>，</w:t>
      </w:r>
      <w:r>
        <w:rPr>
          <w:rFonts w:hint="eastAsia" w:ascii="仿宋" w:hAnsi="仿宋" w:eastAsia="仿宋" w:cs="仿宋"/>
          <w:color w:val="auto"/>
          <w:spacing w:val="3"/>
          <w:kern w:val="0"/>
          <w:sz w:val="30"/>
          <w:szCs w:val="30"/>
          <w:lang w:val="en-US" w:eastAsia="zh-CN"/>
        </w:rPr>
        <w:t>民二庭，0762-3827055</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C4A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E8361">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2E8361">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173E2"/>
    <w:rsid w:val="08C23B9D"/>
    <w:rsid w:val="112A6954"/>
    <w:rsid w:val="13235AF3"/>
    <w:rsid w:val="16826719"/>
    <w:rsid w:val="17451C21"/>
    <w:rsid w:val="17770318"/>
    <w:rsid w:val="1A277D03"/>
    <w:rsid w:val="1AD82DAC"/>
    <w:rsid w:val="1B80591D"/>
    <w:rsid w:val="1C5B1EE6"/>
    <w:rsid w:val="1FD2426D"/>
    <w:rsid w:val="24036245"/>
    <w:rsid w:val="24280900"/>
    <w:rsid w:val="25873D4C"/>
    <w:rsid w:val="272F6449"/>
    <w:rsid w:val="28017DE6"/>
    <w:rsid w:val="29994936"/>
    <w:rsid w:val="2BE55328"/>
    <w:rsid w:val="2D656721"/>
    <w:rsid w:val="32D3237F"/>
    <w:rsid w:val="34473024"/>
    <w:rsid w:val="358A57D5"/>
    <w:rsid w:val="36252EF1"/>
    <w:rsid w:val="372E3A1D"/>
    <w:rsid w:val="39700927"/>
    <w:rsid w:val="39AA6CEB"/>
    <w:rsid w:val="3D603F6C"/>
    <w:rsid w:val="41156328"/>
    <w:rsid w:val="429531AD"/>
    <w:rsid w:val="44FC1A78"/>
    <w:rsid w:val="46F10BCE"/>
    <w:rsid w:val="474927B8"/>
    <w:rsid w:val="48F8683C"/>
    <w:rsid w:val="4CC6281F"/>
    <w:rsid w:val="51F53C68"/>
    <w:rsid w:val="52497B10"/>
    <w:rsid w:val="53715570"/>
    <w:rsid w:val="53E67D0C"/>
    <w:rsid w:val="55915A56"/>
    <w:rsid w:val="58F05189"/>
    <w:rsid w:val="5C270EC2"/>
    <w:rsid w:val="5DA54794"/>
    <w:rsid w:val="5DE16891"/>
    <w:rsid w:val="5E371164"/>
    <w:rsid w:val="5EA04F5B"/>
    <w:rsid w:val="5F385194"/>
    <w:rsid w:val="60CE4002"/>
    <w:rsid w:val="62E573E1"/>
    <w:rsid w:val="63D062E3"/>
    <w:rsid w:val="6D156B14"/>
    <w:rsid w:val="6D231231"/>
    <w:rsid w:val="6E7B6E4B"/>
    <w:rsid w:val="70400CB6"/>
    <w:rsid w:val="71EA0570"/>
    <w:rsid w:val="73BF77DA"/>
    <w:rsid w:val="7791148D"/>
    <w:rsid w:val="79C45B4A"/>
    <w:rsid w:val="7BD55DED"/>
    <w:rsid w:val="7D13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Calibri" w:hAnsi="Calibri" w:cs="Times New Roman"/>
      <w:sz w:val="3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1243</Words>
  <Characters>1293</Characters>
  <Lines>0</Lines>
  <Paragraphs>0</Paragraphs>
  <TotalTime>1</TotalTime>
  <ScaleCrop>false</ScaleCrop>
  <LinksUpToDate>false</LinksUpToDate>
  <CharactersWithSpaces>1294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2025-07-10T01:41:00Z</dcterms:created>
  <dc:creator>Administrator</dc:creator>
  <cp:lastModifiedBy> </cp:lastModifiedBy>
  <dcterms:modified xsi:type="dcterms:W3CDTF">2025-07-14T08:30:14Z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eyJoZGlkIjoiNzlhMjgwZDdmY2EwNzY3YmQ5MGIxOTRkODBmZmIxZDIiLCJ1c2VySWQiOiIzMjAyMjYxNjAifQ==</vt:lpwstr>
  </property>
  <property fmtid="{D5CDD505-2E9C-101B-9397-08002B2CF9AE}" pid="4" name="ICV">
    <vt:lpwstr>0BAFF6F4B3944A059FF3EEDF4D8D1E21_13</vt:lpwstr>
  </property>
</Properties>
</file>